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704" w:rsidRPr="00F15704" w:rsidRDefault="00F15704" w:rsidP="00F15704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5704">
        <w:rPr>
          <w:rFonts w:ascii="Times New Roman" w:hAnsi="Times New Roman" w:cs="Times New Roman"/>
          <w:b/>
          <w:bCs/>
          <w:sz w:val="28"/>
          <w:szCs w:val="28"/>
        </w:rPr>
        <w:t xml:space="preserve">Report on Departmental Visit to Himachal Pradesh </w:t>
      </w:r>
      <w:proofErr w:type="spellStart"/>
      <w:r w:rsidRPr="00F15704">
        <w:rPr>
          <w:rFonts w:ascii="Times New Roman" w:hAnsi="Times New Roman" w:cs="Times New Roman"/>
          <w:b/>
          <w:bCs/>
          <w:sz w:val="28"/>
          <w:szCs w:val="28"/>
        </w:rPr>
        <w:t>Vidhan</w:t>
      </w:r>
      <w:proofErr w:type="spellEnd"/>
      <w:r w:rsidRPr="00F157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15704">
        <w:rPr>
          <w:rFonts w:ascii="Times New Roman" w:hAnsi="Times New Roman" w:cs="Times New Roman"/>
          <w:b/>
          <w:bCs/>
          <w:sz w:val="28"/>
          <w:szCs w:val="28"/>
        </w:rPr>
        <w:t>Sabha</w:t>
      </w:r>
      <w:proofErr w:type="spellEnd"/>
    </w:p>
    <w:p w:rsidR="00F15704" w:rsidRDefault="00F15704" w:rsidP="00F15704">
      <w:pPr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5704">
        <w:rPr>
          <w:rFonts w:ascii="Times New Roman" w:hAnsi="Times New Roman" w:cs="Times New Roman"/>
          <w:sz w:val="28"/>
          <w:szCs w:val="28"/>
        </w:rPr>
        <w:t xml:space="preserve">On behalf of the </w:t>
      </w:r>
      <w:r w:rsidRPr="00F15704">
        <w:rPr>
          <w:rFonts w:ascii="Times New Roman" w:hAnsi="Times New Roman" w:cs="Times New Roman"/>
          <w:b/>
          <w:bCs/>
          <w:sz w:val="28"/>
          <w:szCs w:val="28"/>
        </w:rPr>
        <w:t>Department of Political Science</w:t>
      </w:r>
      <w:r w:rsidRPr="00F15704">
        <w:rPr>
          <w:rFonts w:ascii="Times New Roman" w:hAnsi="Times New Roman" w:cs="Times New Roman"/>
          <w:sz w:val="28"/>
          <w:szCs w:val="28"/>
        </w:rPr>
        <w:t xml:space="preserve">, a departmental visit was organized to the </w:t>
      </w:r>
      <w:r w:rsidRPr="00F15704">
        <w:rPr>
          <w:rFonts w:ascii="Times New Roman" w:hAnsi="Times New Roman" w:cs="Times New Roman"/>
          <w:b/>
          <w:bCs/>
          <w:sz w:val="28"/>
          <w:szCs w:val="28"/>
        </w:rPr>
        <w:t xml:space="preserve">Himachal Pradesh </w:t>
      </w:r>
      <w:proofErr w:type="spellStart"/>
      <w:r w:rsidRPr="00F15704">
        <w:rPr>
          <w:rFonts w:ascii="Times New Roman" w:hAnsi="Times New Roman" w:cs="Times New Roman"/>
          <w:b/>
          <w:bCs/>
          <w:sz w:val="28"/>
          <w:szCs w:val="28"/>
        </w:rPr>
        <w:t>Vidhan</w:t>
      </w:r>
      <w:proofErr w:type="spellEnd"/>
      <w:r w:rsidRPr="00F157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15704">
        <w:rPr>
          <w:rFonts w:ascii="Times New Roman" w:hAnsi="Times New Roman" w:cs="Times New Roman"/>
          <w:b/>
          <w:bCs/>
          <w:sz w:val="28"/>
          <w:szCs w:val="28"/>
        </w:rPr>
        <w:t>Sabha</w:t>
      </w:r>
      <w:proofErr w:type="spellEnd"/>
      <w:r w:rsidRPr="00F15704">
        <w:rPr>
          <w:rFonts w:ascii="Times New Roman" w:hAnsi="Times New Roman" w:cs="Times New Roman"/>
          <w:b/>
          <w:bCs/>
          <w:sz w:val="28"/>
          <w:szCs w:val="28"/>
        </w:rPr>
        <w:t>, Shimla</w:t>
      </w:r>
      <w:r w:rsidRPr="00F15704">
        <w:rPr>
          <w:rFonts w:ascii="Times New Roman" w:hAnsi="Times New Roman" w:cs="Times New Roman"/>
          <w:sz w:val="28"/>
          <w:szCs w:val="28"/>
        </w:rPr>
        <w:t xml:space="preserve"> on </w:t>
      </w:r>
      <w:r w:rsidRPr="00F15704">
        <w:rPr>
          <w:rFonts w:ascii="Times New Roman" w:hAnsi="Times New Roman" w:cs="Times New Roman"/>
          <w:b/>
          <w:bCs/>
          <w:sz w:val="28"/>
          <w:szCs w:val="28"/>
        </w:rPr>
        <w:t>21st August 2025</w:t>
      </w:r>
      <w:r w:rsidRPr="00F15704">
        <w:rPr>
          <w:rFonts w:ascii="Times New Roman" w:hAnsi="Times New Roman" w:cs="Times New Roman"/>
          <w:sz w:val="28"/>
          <w:szCs w:val="28"/>
        </w:rPr>
        <w:t xml:space="preserve">. The visit included students of Master’s 1st and 3rd semesters, Ph.D. research scholars, and was led by the respected </w:t>
      </w:r>
      <w:r w:rsidRPr="00F15704">
        <w:rPr>
          <w:rFonts w:ascii="Times New Roman" w:hAnsi="Times New Roman" w:cs="Times New Roman"/>
          <w:b/>
          <w:bCs/>
          <w:sz w:val="28"/>
          <w:szCs w:val="28"/>
        </w:rPr>
        <w:t>Chairperson Madam</w:t>
      </w:r>
      <w:r w:rsidRPr="00F15704">
        <w:rPr>
          <w:rFonts w:ascii="Times New Roman" w:hAnsi="Times New Roman" w:cs="Times New Roman"/>
          <w:sz w:val="28"/>
          <w:szCs w:val="28"/>
        </w:rPr>
        <w:t>.</w:t>
      </w:r>
    </w:p>
    <w:p w:rsidR="00F15704" w:rsidRPr="00F15704" w:rsidRDefault="00F15704" w:rsidP="00F15704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n-IN"/>
        </w:rPr>
        <w:drawing>
          <wp:inline distT="0" distB="0" distL="0" distR="0">
            <wp:extent cx="5731510" cy="381508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5-08-22 at 13.00.49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1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704" w:rsidRDefault="00F15704" w:rsidP="00F15704">
      <w:pPr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5704">
        <w:rPr>
          <w:rFonts w:ascii="Times New Roman" w:hAnsi="Times New Roman" w:cs="Times New Roman"/>
          <w:sz w:val="28"/>
          <w:szCs w:val="28"/>
        </w:rPr>
        <w:t xml:space="preserve">The objective of the visit was to provide students with </w:t>
      </w:r>
      <w:proofErr w:type="spellStart"/>
      <w:r w:rsidRPr="00F15704">
        <w:rPr>
          <w:rFonts w:ascii="Times New Roman" w:hAnsi="Times New Roman" w:cs="Times New Roman"/>
          <w:sz w:val="28"/>
          <w:szCs w:val="28"/>
        </w:rPr>
        <w:t>firsthand</w:t>
      </w:r>
      <w:proofErr w:type="spellEnd"/>
      <w:r w:rsidRPr="00F15704">
        <w:rPr>
          <w:rFonts w:ascii="Times New Roman" w:hAnsi="Times New Roman" w:cs="Times New Roman"/>
          <w:sz w:val="28"/>
          <w:szCs w:val="28"/>
        </w:rPr>
        <w:t xml:space="preserve"> exposure to the functioning of the legislative assembly and to deepen their understanding of parliamentary democracy. During the visit, the delegation had the privilege of an interactive session with the </w:t>
      </w:r>
      <w:proofErr w:type="spellStart"/>
      <w:r w:rsidRPr="00F15704">
        <w:rPr>
          <w:rFonts w:ascii="Times New Roman" w:hAnsi="Times New Roman" w:cs="Times New Roman"/>
          <w:b/>
          <w:bCs/>
          <w:sz w:val="28"/>
          <w:szCs w:val="28"/>
        </w:rPr>
        <w:t>Hon’ble</w:t>
      </w:r>
      <w:proofErr w:type="spellEnd"/>
      <w:r w:rsidRPr="00F15704">
        <w:rPr>
          <w:rFonts w:ascii="Times New Roman" w:hAnsi="Times New Roman" w:cs="Times New Roman"/>
          <w:b/>
          <w:bCs/>
          <w:sz w:val="28"/>
          <w:szCs w:val="28"/>
        </w:rPr>
        <w:t xml:space="preserve"> Speaker of the Himachal Pradesh </w:t>
      </w:r>
      <w:proofErr w:type="spellStart"/>
      <w:r w:rsidRPr="00F15704">
        <w:rPr>
          <w:rFonts w:ascii="Times New Roman" w:hAnsi="Times New Roman" w:cs="Times New Roman"/>
          <w:b/>
          <w:bCs/>
          <w:sz w:val="28"/>
          <w:szCs w:val="28"/>
        </w:rPr>
        <w:t>Vidhan</w:t>
      </w:r>
      <w:proofErr w:type="spellEnd"/>
      <w:r w:rsidRPr="00F157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15704">
        <w:rPr>
          <w:rFonts w:ascii="Times New Roman" w:hAnsi="Times New Roman" w:cs="Times New Roman"/>
          <w:b/>
          <w:bCs/>
          <w:sz w:val="28"/>
          <w:szCs w:val="28"/>
        </w:rPr>
        <w:t>Sabha</w:t>
      </w:r>
      <w:proofErr w:type="spellEnd"/>
      <w:r w:rsidRPr="00F15704">
        <w:rPr>
          <w:rFonts w:ascii="Times New Roman" w:hAnsi="Times New Roman" w:cs="Times New Roman"/>
          <w:sz w:val="28"/>
          <w:szCs w:val="28"/>
        </w:rPr>
        <w:t>,</w:t>
      </w:r>
    </w:p>
    <w:p w:rsidR="00F15704" w:rsidRDefault="00F15704" w:rsidP="00F15704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n-IN"/>
        </w:rPr>
        <w:lastRenderedPageBreak/>
        <w:drawing>
          <wp:inline distT="0" distB="0" distL="0" distR="0">
            <wp:extent cx="5731510" cy="381508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5-08-22 at 13.00.53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1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704" w:rsidRDefault="00F15704" w:rsidP="00F15704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5704" w:rsidRDefault="00F15704" w:rsidP="00F15704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7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5704">
        <w:rPr>
          <w:rFonts w:ascii="Times New Roman" w:hAnsi="Times New Roman" w:cs="Times New Roman"/>
          <w:sz w:val="28"/>
          <w:szCs w:val="28"/>
        </w:rPr>
        <w:t>who</w:t>
      </w:r>
      <w:proofErr w:type="gramEnd"/>
      <w:r w:rsidRPr="00F15704">
        <w:rPr>
          <w:rFonts w:ascii="Times New Roman" w:hAnsi="Times New Roman" w:cs="Times New Roman"/>
          <w:sz w:val="28"/>
          <w:szCs w:val="28"/>
        </w:rPr>
        <w:t xml:space="preserve"> explained the role of the Speaker, the conduct of proceedings, and the significance of legislative debates in a democracy. The interaction proved highly insightful and encouraged students to ask thought-provoking questions.</w:t>
      </w:r>
    </w:p>
    <w:p w:rsidR="00F15704" w:rsidRPr="00F15704" w:rsidRDefault="00F15704" w:rsidP="00F15704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n-IN"/>
        </w:rPr>
        <w:lastRenderedPageBreak/>
        <w:drawing>
          <wp:inline distT="0" distB="0" distL="0" distR="0">
            <wp:extent cx="5731510" cy="369570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5-08-22 at 13.02.17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704" w:rsidRDefault="00F15704" w:rsidP="00F15704">
      <w:pPr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5704">
        <w:rPr>
          <w:rFonts w:ascii="Times New Roman" w:hAnsi="Times New Roman" w:cs="Times New Roman"/>
          <w:sz w:val="28"/>
          <w:szCs w:val="28"/>
        </w:rPr>
        <w:t xml:space="preserve">The group also attended an </w:t>
      </w:r>
      <w:r w:rsidRPr="00F15704">
        <w:rPr>
          <w:rFonts w:ascii="Times New Roman" w:hAnsi="Times New Roman" w:cs="Times New Roman"/>
          <w:b/>
          <w:bCs/>
          <w:sz w:val="28"/>
          <w:szCs w:val="28"/>
        </w:rPr>
        <w:t>assembly session</w:t>
      </w:r>
      <w:r w:rsidRPr="00F15704">
        <w:rPr>
          <w:rFonts w:ascii="Times New Roman" w:hAnsi="Times New Roman" w:cs="Times New Roman"/>
          <w:sz w:val="28"/>
          <w:szCs w:val="28"/>
        </w:rPr>
        <w:t xml:space="preserve">, which allowed them to </w:t>
      </w:r>
      <w:proofErr w:type="gramStart"/>
      <w:r w:rsidRPr="00F15704">
        <w:rPr>
          <w:rFonts w:ascii="Times New Roman" w:hAnsi="Times New Roman" w:cs="Times New Roman"/>
          <w:sz w:val="28"/>
          <w:szCs w:val="28"/>
        </w:rPr>
        <w:t>closely</w:t>
      </w:r>
      <w:proofErr w:type="gramEnd"/>
      <w:r w:rsidRPr="00F15704">
        <w:rPr>
          <w:rFonts w:ascii="Times New Roman" w:hAnsi="Times New Roman" w:cs="Times New Roman"/>
          <w:sz w:val="28"/>
          <w:szCs w:val="28"/>
        </w:rPr>
        <w:t xml:space="preserve"> observe legislative discussions and the manner in which policies and laws are debated and framed. This real-time exposure complemented classroom learning and broadened the students’ perspectives on governance, policy-making, and political processes.</w:t>
      </w:r>
    </w:p>
    <w:p w:rsidR="00F15704" w:rsidRPr="00F15704" w:rsidRDefault="00F15704" w:rsidP="00F15704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en-IN"/>
        </w:rPr>
        <w:lastRenderedPageBreak/>
        <w:drawing>
          <wp:inline distT="0" distB="0" distL="0" distR="0">
            <wp:extent cx="5731510" cy="4298950"/>
            <wp:effectExtent l="0" t="0" r="254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5-08-22 at 13.02.48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15704" w:rsidRPr="00F15704" w:rsidRDefault="00F15704" w:rsidP="00F15704">
      <w:pPr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5704">
        <w:rPr>
          <w:rFonts w:ascii="Times New Roman" w:hAnsi="Times New Roman" w:cs="Times New Roman"/>
          <w:sz w:val="28"/>
          <w:szCs w:val="28"/>
        </w:rPr>
        <w:t xml:space="preserve">The visit was a highly enriching experience for the Master’s students and </w:t>
      </w:r>
      <w:proofErr w:type="gramStart"/>
      <w:r w:rsidRPr="00F15704">
        <w:rPr>
          <w:rFonts w:ascii="Times New Roman" w:hAnsi="Times New Roman" w:cs="Times New Roman"/>
          <w:sz w:val="28"/>
          <w:szCs w:val="28"/>
        </w:rPr>
        <w:t>research</w:t>
      </w:r>
      <w:proofErr w:type="gramEnd"/>
      <w:r w:rsidRPr="00F15704">
        <w:rPr>
          <w:rFonts w:ascii="Times New Roman" w:hAnsi="Times New Roman" w:cs="Times New Roman"/>
          <w:sz w:val="28"/>
          <w:szCs w:val="28"/>
        </w:rPr>
        <w:t xml:space="preserve"> scholars. It successfully combined academic learning with practical understanding, leaving all participants inspired to engage more deeply with democratic institutions.</w:t>
      </w:r>
    </w:p>
    <w:p w:rsidR="00E645C4" w:rsidRPr="00F15704" w:rsidRDefault="00E645C4" w:rsidP="00F15704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645C4" w:rsidRPr="00F157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704"/>
    <w:rsid w:val="00E645C4"/>
    <w:rsid w:val="00F1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FC6DC6-A7F5-49E3-AB78-9A06C0520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9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2025-08-22T07:45:00Z</dcterms:created>
  <dcterms:modified xsi:type="dcterms:W3CDTF">2025-08-22T07:52:00Z</dcterms:modified>
</cp:coreProperties>
</file>