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CF" w:rsidRDefault="00927BCF" w:rsidP="00927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BCF">
        <w:rPr>
          <w:rFonts w:ascii="Times New Roman" w:hAnsi="Times New Roman" w:cs="Times New Roman"/>
          <w:b/>
          <w:bCs/>
          <w:sz w:val="24"/>
          <w:szCs w:val="24"/>
        </w:rPr>
        <w:t>Political Ideas in the Ramayana and Ancient India</w:t>
      </w:r>
    </w:p>
    <w:p w:rsidR="00927BCF" w:rsidRDefault="00927BCF" w:rsidP="00927B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7BCF">
        <w:rPr>
          <w:rFonts w:ascii="Times New Roman" w:hAnsi="Times New Roman" w:cs="Times New Roman"/>
          <w:sz w:val="24"/>
          <w:szCs w:val="24"/>
        </w:rPr>
        <w:t xml:space="preserve">On </w:t>
      </w:r>
      <w:r w:rsidRPr="00927BCF">
        <w:rPr>
          <w:rFonts w:ascii="Times New Roman" w:hAnsi="Times New Roman" w:cs="Times New Roman"/>
          <w:b/>
          <w:bCs/>
          <w:sz w:val="24"/>
          <w:szCs w:val="24"/>
        </w:rPr>
        <w:t>8th September 2025</w:t>
      </w:r>
      <w:r w:rsidRPr="00927BCF">
        <w:rPr>
          <w:rFonts w:ascii="Times New Roman" w:hAnsi="Times New Roman" w:cs="Times New Roman"/>
          <w:sz w:val="24"/>
          <w:szCs w:val="24"/>
        </w:rPr>
        <w:t xml:space="preserve">, the Department of Political Science, Himachal Pradesh University, organized an enlightening </w:t>
      </w:r>
      <w:r w:rsidRPr="00927BCF">
        <w:rPr>
          <w:rFonts w:ascii="Times New Roman" w:hAnsi="Times New Roman" w:cs="Times New Roman"/>
          <w:b/>
          <w:bCs/>
          <w:sz w:val="24"/>
          <w:szCs w:val="24"/>
        </w:rPr>
        <w:t>guest lecture</w:t>
      </w:r>
      <w:r w:rsidRPr="00927BCF">
        <w:rPr>
          <w:rFonts w:ascii="Times New Roman" w:hAnsi="Times New Roman" w:cs="Times New Roman"/>
          <w:sz w:val="24"/>
          <w:szCs w:val="24"/>
        </w:rPr>
        <w:t xml:space="preserve"> on </w:t>
      </w:r>
      <w:r w:rsidRPr="00927BCF">
        <w:rPr>
          <w:rFonts w:ascii="Times New Roman" w:hAnsi="Times New Roman" w:cs="Times New Roman"/>
          <w:b/>
          <w:bCs/>
          <w:sz w:val="24"/>
          <w:szCs w:val="24"/>
        </w:rPr>
        <w:t>"Political Ideas in the Ramayana and Ancient India"</w:t>
      </w:r>
      <w:r w:rsidRPr="00927BCF">
        <w:rPr>
          <w:rFonts w:ascii="Times New Roman" w:hAnsi="Times New Roman" w:cs="Times New Roman"/>
          <w:sz w:val="24"/>
          <w:szCs w:val="24"/>
        </w:rPr>
        <w:t xml:space="preserve">. The event featured </w:t>
      </w:r>
      <w:r w:rsidRPr="00927BCF">
        <w:rPr>
          <w:rFonts w:ascii="Times New Roman" w:hAnsi="Times New Roman" w:cs="Times New Roman"/>
          <w:b/>
          <w:bCs/>
          <w:sz w:val="24"/>
          <w:szCs w:val="24"/>
        </w:rPr>
        <w:t xml:space="preserve">Professor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Samptoor</w:t>
      </w:r>
      <w:proofErr w:type="spellEnd"/>
      <w:r w:rsidRPr="00927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Ranganath</w:t>
      </w:r>
      <w:proofErr w:type="spellEnd"/>
      <w:r w:rsidRPr="00927BCF">
        <w:rPr>
          <w:rFonts w:ascii="Times New Roman" w:hAnsi="Times New Roman" w:cs="Times New Roman"/>
          <w:sz w:val="24"/>
          <w:szCs w:val="24"/>
        </w:rPr>
        <w:t xml:space="preserve">, a distinguished scholar in political thought, as the guest speaker. The </w:t>
      </w:r>
      <w:r w:rsidRPr="00927BCF">
        <w:rPr>
          <w:rFonts w:ascii="Times New Roman" w:hAnsi="Times New Roman" w:cs="Times New Roman"/>
          <w:b/>
          <w:bCs/>
          <w:sz w:val="24"/>
          <w:szCs w:val="24"/>
        </w:rPr>
        <w:t>guest lecture</w:t>
      </w:r>
      <w:r w:rsidRPr="00927BCF">
        <w:rPr>
          <w:rFonts w:ascii="Times New Roman" w:hAnsi="Times New Roman" w:cs="Times New Roman"/>
          <w:sz w:val="24"/>
          <w:szCs w:val="24"/>
        </w:rPr>
        <w:t xml:space="preserve"> aimed to explore how ancient Indian epics and texts offer profound insights into governance, ethics, and political philosophy.</w:t>
      </w:r>
    </w:p>
    <w:p w:rsidR="00927BCF" w:rsidRPr="00927BCF" w:rsidRDefault="00927BCF" w:rsidP="00927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731510" cy="31718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9-09 at 3.24.08 PM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BCF" w:rsidRDefault="00927BCF" w:rsidP="00927BCF">
      <w:pPr>
        <w:jc w:val="both"/>
        <w:rPr>
          <w:rFonts w:ascii="Times New Roman" w:hAnsi="Times New Roman" w:cs="Times New Roman"/>
          <w:sz w:val="24"/>
          <w:szCs w:val="24"/>
        </w:rPr>
      </w:pPr>
      <w:r w:rsidRPr="00927BCF">
        <w:rPr>
          <w:rFonts w:ascii="Times New Roman" w:hAnsi="Times New Roman" w:cs="Times New Roman"/>
          <w:sz w:val="24"/>
          <w:szCs w:val="24"/>
        </w:rPr>
        <w:t xml:space="preserve">The program began with a warm </w:t>
      </w:r>
      <w:r w:rsidRPr="00927BCF">
        <w:rPr>
          <w:rFonts w:ascii="Times New Roman" w:hAnsi="Times New Roman" w:cs="Times New Roman"/>
          <w:b/>
          <w:bCs/>
          <w:sz w:val="24"/>
          <w:szCs w:val="24"/>
        </w:rPr>
        <w:t xml:space="preserve">welcome speech by Chairperson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927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Abha</w:t>
      </w:r>
      <w:proofErr w:type="spellEnd"/>
      <w:r w:rsidRPr="00927BCF">
        <w:rPr>
          <w:rFonts w:ascii="Times New Roman" w:hAnsi="Times New Roman" w:cs="Times New Roman"/>
          <w:b/>
          <w:bCs/>
          <w:sz w:val="24"/>
          <w:szCs w:val="24"/>
        </w:rPr>
        <w:t xml:space="preserve"> Chauhan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Khimta</w:t>
      </w:r>
      <w:proofErr w:type="spellEnd"/>
      <w:r w:rsidRPr="00927BCF">
        <w:rPr>
          <w:rFonts w:ascii="Times New Roman" w:hAnsi="Times New Roman" w:cs="Times New Roman"/>
          <w:sz w:val="24"/>
          <w:szCs w:val="24"/>
        </w:rPr>
        <w:t>, who highlighted the importance of understanding ancient political ideas in the context of modern governance. She emphasized the department's continuous efforts to promote critical thinking and academic inquiry among students.</w:t>
      </w:r>
    </w:p>
    <w:p w:rsidR="00927BCF" w:rsidRPr="00927BCF" w:rsidRDefault="00927BCF" w:rsidP="00927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9 at 3.24.07 PM (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BCF" w:rsidRDefault="00927BCF" w:rsidP="00927BCF">
      <w:pPr>
        <w:jc w:val="both"/>
        <w:rPr>
          <w:rFonts w:ascii="Times New Roman" w:hAnsi="Times New Roman" w:cs="Times New Roman"/>
          <w:sz w:val="24"/>
          <w:szCs w:val="24"/>
        </w:rPr>
      </w:pPr>
      <w:r w:rsidRPr="00927BCF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Pr="00927BCF">
        <w:rPr>
          <w:rFonts w:ascii="Times New Roman" w:hAnsi="Times New Roman" w:cs="Times New Roman"/>
          <w:sz w:val="24"/>
          <w:szCs w:val="24"/>
        </w:rPr>
        <w:t>Ranganath</w:t>
      </w:r>
      <w:proofErr w:type="spellEnd"/>
      <w:r w:rsidRPr="00927BCF">
        <w:rPr>
          <w:rFonts w:ascii="Times New Roman" w:hAnsi="Times New Roman" w:cs="Times New Roman"/>
          <w:sz w:val="24"/>
          <w:szCs w:val="24"/>
        </w:rPr>
        <w:t xml:space="preserve"> explained that the </w:t>
      </w:r>
      <w:r w:rsidRPr="00927BCF">
        <w:rPr>
          <w:rFonts w:ascii="Times New Roman" w:hAnsi="Times New Roman" w:cs="Times New Roman"/>
          <w:i/>
          <w:iCs/>
          <w:sz w:val="24"/>
          <w:szCs w:val="24"/>
        </w:rPr>
        <w:t>Ramayana</w:t>
      </w:r>
      <w:r w:rsidRPr="00927BCF">
        <w:rPr>
          <w:rFonts w:ascii="Times New Roman" w:hAnsi="Times New Roman" w:cs="Times New Roman"/>
          <w:sz w:val="24"/>
          <w:szCs w:val="24"/>
        </w:rPr>
        <w:t xml:space="preserve"> is not just a religious epic but also a guide to political values. He elaborated on the concept of </w:t>
      </w:r>
      <w:r w:rsidRPr="00927BCF">
        <w:rPr>
          <w:rFonts w:ascii="Times New Roman" w:hAnsi="Times New Roman" w:cs="Times New Roman"/>
          <w:b/>
          <w:bCs/>
          <w:sz w:val="24"/>
          <w:szCs w:val="24"/>
        </w:rPr>
        <w:t>Dharma</w:t>
      </w:r>
      <w:r w:rsidRPr="00927BCF">
        <w:rPr>
          <w:rFonts w:ascii="Times New Roman" w:hAnsi="Times New Roman" w:cs="Times New Roman"/>
          <w:sz w:val="24"/>
          <w:szCs w:val="24"/>
        </w:rPr>
        <w:t xml:space="preserve">, showing how Lord Rama’s life exemplifies the duties and responsibilities of a just ruler. The idea of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Rajdharma</w:t>
      </w:r>
      <w:proofErr w:type="spellEnd"/>
      <w:r w:rsidRPr="00927BCF">
        <w:rPr>
          <w:rFonts w:ascii="Times New Roman" w:hAnsi="Times New Roman" w:cs="Times New Roman"/>
          <w:sz w:val="24"/>
          <w:szCs w:val="24"/>
        </w:rPr>
        <w:t>—the king’s obligation to uphold righteousness and serve the people—was discussed as central to ancient Indian political thought. The role of wise advisors and consultative decision-making processes was also highlighted.</w:t>
      </w:r>
    </w:p>
    <w:p w:rsidR="00927BCF" w:rsidRPr="00927BCF" w:rsidRDefault="00927BCF" w:rsidP="00927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9-09 at 3.24.06 PM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BCF" w:rsidRDefault="00927BCF" w:rsidP="00927BCF">
      <w:pPr>
        <w:jc w:val="both"/>
        <w:rPr>
          <w:rFonts w:ascii="Times New Roman" w:hAnsi="Times New Roman" w:cs="Times New Roman"/>
          <w:sz w:val="24"/>
          <w:szCs w:val="24"/>
        </w:rPr>
      </w:pPr>
      <w:r w:rsidRPr="00927BCF">
        <w:rPr>
          <w:rFonts w:ascii="Times New Roman" w:hAnsi="Times New Roman" w:cs="Times New Roman"/>
          <w:sz w:val="24"/>
          <w:szCs w:val="24"/>
        </w:rPr>
        <w:t xml:space="preserve">In addition to the </w:t>
      </w:r>
      <w:r w:rsidRPr="00927BCF">
        <w:rPr>
          <w:rFonts w:ascii="Times New Roman" w:hAnsi="Times New Roman" w:cs="Times New Roman"/>
          <w:i/>
          <w:iCs/>
          <w:sz w:val="24"/>
          <w:szCs w:val="24"/>
        </w:rPr>
        <w:t>Ramayana</w:t>
      </w:r>
      <w:r w:rsidRPr="00927BCF">
        <w:rPr>
          <w:rFonts w:ascii="Times New Roman" w:hAnsi="Times New Roman" w:cs="Times New Roman"/>
          <w:sz w:val="24"/>
          <w:szCs w:val="24"/>
        </w:rPr>
        <w:t xml:space="preserve">, the lecture covered the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Arthashastra</w:t>
      </w:r>
      <w:proofErr w:type="spellEnd"/>
      <w:r w:rsidRPr="00927BCF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Kautilya</w:t>
      </w:r>
      <w:proofErr w:type="spellEnd"/>
      <w:r w:rsidRPr="00927BC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Manusmriti</w:t>
      </w:r>
      <w:proofErr w:type="spellEnd"/>
      <w:r w:rsidRPr="00927BCF">
        <w:rPr>
          <w:rFonts w:ascii="Times New Roman" w:hAnsi="Times New Roman" w:cs="Times New Roman"/>
          <w:sz w:val="24"/>
          <w:szCs w:val="24"/>
        </w:rPr>
        <w:t>, focusing on ancient approaches to statecraft, law, and social order. The session concluded by relating these age-old ideas to modern politics, suggesting that the principles of ethical leadership and people-centric governance remain highly relevant today. The interactive session that followed demonstrated strong student engagement and thoughtful discourse.</w:t>
      </w:r>
    </w:p>
    <w:p w:rsidR="00927BCF" w:rsidRPr="00927BCF" w:rsidRDefault="00927BCF" w:rsidP="00927B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731510" cy="324802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9-09 at 3.43.22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7BCF" w:rsidRPr="00927BCF" w:rsidRDefault="00927BCF" w:rsidP="00927BCF">
      <w:pPr>
        <w:jc w:val="both"/>
        <w:rPr>
          <w:rFonts w:ascii="Times New Roman" w:hAnsi="Times New Roman" w:cs="Times New Roman"/>
          <w:sz w:val="24"/>
          <w:szCs w:val="24"/>
        </w:rPr>
      </w:pPr>
      <w:r w:rsidRPr="00927BCF">
        <w:rPr>
          <w:rFonts w:ascii="Times New Roman" w:hAnsi="Times New Roman" w:cs="Times New Roman"/>
          <w:sz w:val="24"/>
          <w:szCs w:val="24"/>
        </w:rPr>
        <w:t xml:space="preserve">The event concluded with a </w:t>
      </w:r>
      <w:r w:rsidRPr="00927BCF">
        <w:rPr>
          <w:rFonts w:ascii="Times New Roman" w:hAnsi="Times New Roman" w:cs="Times New Roman"/>
          <w:b/>
          <w:bCs/>
          <w:sz w:val="24"/>
          <w:szCs w:val="24"/>
        </w:rPr>
        <w:t xml:space="preserve">vote of thanks by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927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7BCF">
        <w:rPr>
          <w:rFonts w:ascii="Times New Roman" w:hAnsi="Times New Roman" w:cs="Times New Roman"/>
          <w:b/>
          <w:bCs/>
          <w:sz w:val="24"/>
          <w:szCs w:val="24"/>
        </w:rPr>
        <w:t>Bhawna</w:t>
      </w:r>
      <w:proofErr w:type="spellEnd"/>
      <w:r w:rsidRPr="00927BCF">
        <w:rPr>
          <w:rFonts w:ascii="Times New Roman" w:hAnsi="Times New Roman" w:cs="Times New Roman"/>
          <w:b/>
          <w:bCs/>
          <w:sz w:val="24"/>
          <w:szCs w:val="24"/>
        </w:rPr>
        <w:t xml:space="preserve"> Sharma</w:t>
      </w:r>
      <w:r w:rsidRPr="00927BCF">
        <w:rPr>
          <w:rFonts w:ascii="Times New Roman" w:hAnsi="Times New Roman" w:cs="Times New Roman"/>
          <w:sz w:val="24"/>
          <w:szCs w:val="24"/>
        </w:rPr>
        <w:t xml:space="preserve">, who expressed gratitude to Professor </w:t>
      </w:r>
      <w:proofErr w:type="spellStart"/>
      <w:r w:rsidRPr="00927BCF">
        <w:rPr>
          <w:rFonts w:ascii="Times New Roman" w:hAnsi="Times New Roman" w:cs="Times New Roman"/>
          <w:sz w:val="24"/>
          <w:szCs w:val="24"/>
        </w:rPr>
        <w:t>Samptoor</w:t>
      </w:r>
      <w:proofErr w:type="spellEnd"/>
      <w:r w:rsidRPr="00927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CF">
        <w:rPr>
          <w:rFonts w:ascii="Times New Roman" w:hAnsi="Times New Roman" w:cs="Times New Roman"/>
          <w:sz w:val="24"/>
          <w:szCs w:val="24"/>
        </w:rPr>
        <w:t>Ranganath</w:t>
      </w:r>
      <w:proofErr w:type="spellEnd"/>
      <w:r w:rsidRPr="00927BCF">
        <w:rPr>
          <w:rFonts w:ascii="Times New Roman" w:hAnsi="Times New Roman" w:cs="Times New Roman"/>
          <w:sz w:val="24"/>
          <w:szCs w:val="24"/>
        </w:rPr>
        <w:t xml:space="preserve"> for his valuable insights and to all participants for making the lecture a success.</w:t>
      </w:r>
    </w:p>
    <w:p w:rsidR="00207AC9" w:rsidRPr="00927BCF" w:rsidRDefault="00207AC9" w:rsidP="00927B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7AC9" w:rsidRPr="00927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CF"/>
    <w:rsid w:val="00207AC9"/>
    <w:rsid w:val="009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EAAD7-2AF8-4D55-8408-EA11CEDB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2025-09-09T10:21:00Z</dcterms:created>
  <dcterms:modified xsi:type="dcterms:W3CDTF">2025-09-09T10:25:00Z</dcterms:modified>
</cp:coreProperties>
</file>